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5209"/>
      </w:tblGrid>
      <w:tr w:rsidR="0073342E" w:rsidRPr="00597558" w:rsidTr="006D126D">
        <w:tc>
          <w:tcPr>
            <w:tcW w:w="4361" w:type="dxa"/>
            <w:shd w:val="clear" w:color="auto" w:fill="auto"/>
          </w:tcPr>
          <w:p w:rsidR="0073342E" w:rsidRPr="00597558" w:rsidRDefault="00D83286" w:rsidP="005876FD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</w:rPr>
              <w:t xml:space="preserve"> </w:t>
            </w:r>
            <w:r w:rsidR="00B03DC3" w:rsidRPr="00597558">
              <w:rPr>
                <w:rFonts w:ascii="Times New Roman" w:hAnsi="Times New Roman"/>
              </w:rPr>
              <w:tab/>
            </w:r>
            <w:bookmarkStart w:id="0" w:name="P59"/>
            <w:bookmarkEnd w:id="0"/>
          </w:p>
        </w:tc>
        <w:tc>
          <w:tcPr>
            <w:tcW w:w="5209" w:type="dxa"/>
            <w:shd w:val="clear" w:color="auto" w:fill="auto"/>
          </w:tcPr>
          <w:p w:rsidR="00597558" w:rsidRPr="00597558" w:rsidRDefault="003555E9" w:rsidP="005876FD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к муниципальной программе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Шпаковского муниципального округа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Ставропольского края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>«Благоустройство Шпаковского</w:t>
            </w:r>
          </w:p>
          <w:p w:rsidR="00597558" w:rsidRPr="00597558" w:rsidRDefault="00597558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7558">
              <w:rPr>
                <w:rFonts w:ascii="Times New Roman" w:hAnsi="Times New Roman"/>
                <w:sz w:val="28"/>
                <w:szCs w:val="28"/>
              </w:rPr>
              <w:t xml:space="preserve"> муниципального округа»</w:t>
            </w:r>
          </w:p>
          <w:p w:rsidR="0073342E" w:rsidRPr="00597558" w:rsidRDefault="0073342E" w:rsidP="005876FD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A733F" w:rsidRDefault="003A733F" w:rsidP="007513DB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3A733F" w:rsidRDefault="003A733F" w:rsidP="007513DB">
      <w:pPr>
        <w:spacing w:line="240" w:lineRule="exact"/>
        <w:rPr>
          <w:rFonts w:ascii="Times New Roman" w:hAnsi="Times New Roman"/>
          <w:caps/>
          <w:sz w:val="28"/>
          <w:szCs w:val="28"/>
        </w:rPr>
      </w:pPr>
    </w:p>
    <w:p w:rsidR="00597558" w:rsidRDefault="00597558" w:rsidP="007513DB">
      <w:pPr>
        <w:pStyle w:val="ConsPlusNormal"/>
        <w:spacing w:line="240" w:lineRule="exact"/>
        <w:jc w:val="both"/>
        <w:rPr>
          <w:rFonts w:ascii="Times New Roman" w:hAnsi="Times New Roman" w:cs="Times New Roman"/>
        </w:rPr>
      </w:pPr>
    </w:p>
    <w:p w:rsidR="005876FD" w:rsidRDefault="00597558" w:rsidP="007513D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597558" w:rsidRDefault="00597558" w:rsidP="007513D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7558" w:rsidRDefault="00597558" w:rsidP="007513DB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Шпаковского муниципального  округа  Ставропольского края «Благоустройство Шпаковского муниципального округа»</w:t>
      </w:r>
    </w:p>
    <w:p w:rsidR="00597558" w:rsidRDefault="00597558" w:rsidP="007513DB">
      <w:pPr>
        <w:spacing w:line="240" w:lineRule="exact"/>
        <w:ind w:left="4820"/>
        <w:contextualSpacing/>
        <w:rPr>
          <w:rFonts w:ascii="Times New Roman" w:hAnsi="Times New Roman"/>
          <w:sz w:val="28"/>
          <w:szCs w:val="28"/>
        </w:rPr>
      </w:pPr>
    </w:p>
    <w:p w:rsidR="005876FD" w:rsidRDefault="00597558" w:rsidP="007513D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7513DB" w:rsidRDefault="00597558" w:rsidP="007513DB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подпрограммы «Содержание территорий Шпаковского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округа» муниципальной программы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Шпаковского муниципального округа Ставропольского края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Благоустройство Шпаковского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7513DB" w:rsidRDefault="007513DB" w:rsidP="007513DB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499" w:type="dxa"/>
        <w:jc w:val="center"/>
        <w:tblLook w:val="01E0" w:firstRow="1" w:lastRow="1" w:firstColumn="1" w:lastColumn="1" w:noHBand="0" w:noVBand="0"/>
      </w:tblPr>
      <w:tblGrid>
        <w:gridCol w:w="2229"/>
        <w:gridCol w:w="7270"/>
      </w:tblGrid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Программы (соисполнитель Программы)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994313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Шпаковского муниципального округа</w:t>
            </w:r>
            <w:r w:rsidR="003555E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ерриториальные отделы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Участники Подпрограммы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3555E9" w:rsidRDefault="007513DB" w:rsidP="0025728C">
            <w:pPr>
              <w:widowControl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юридические лица 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(или) индивидуальные </w:t>
            </w:r>
            <w:proofErr w:type="spellStart"/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предприни</w:t>
            </w:r>
            <w:r w:rsidR="003555E9">
              <w:rPr>
                <w:rFonts w:ascii="Times New Roman" w:hAnsi="Times New Roman"/>
                <w:sz w:val="28"/>
                <w:szCs w:val="28"/>
              </w:rPr>
              <w:t>-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матели</w:t>
            </w:r>
            <w:proofErr w:type="spellEnd"/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, определяемые по результатам проведенных торгов и заключившие контракты</w:t>
            </w:r>
            <w:r w:rsidR="0099431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>(договора) с администрацией  Шпаковского муниципального округа и территориальными отделами</w:t>
            </w:r>
          </w:p>
          <w:p w:rsidR="007513DB" w:rsidRPr="0025728C" w:rsidRDefault="007513DB" w:rsidP="00994313">
            <w:pPr>
              <w:widowControl w:val="0"/>
              <w:spacing w:line="16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Подпрограммы </w:t>
            </w:r>
            <w:proofErr w:type="spellStart"/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  <w:proofErr w:type="spellEnd"/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 xml:space="preserve">ет 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Программно-целевые инструменты Подпрограммы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widowControl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е предусмотрены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Цель Подпрограммы</w:t>
            </w:r>
          </w:p>
          <w:p w:rsidR="007513DB" w:rsidRPr="0025728C" w:rsidRDefault="007513DB" w:rsidP="00994313">
            <w:pPr>
              <w:widowControl w:val="0"/>
              <w:spacing w:line="20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7513DB" w:rsidRPr="0025728C">
              <w:rPr>
                <w:rFonts w:ascii="Times New Roman" w:hAnsi="Times New Roman" w:cs="Times New Roman"/>
                <w:sz w:val="28"/>
                <w:szCs w:val="28"/>
              </w:rPr>
              <w:t>одержание территорий Шпаковского муниципального округа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7270" w:type="dxa"/>
            <w:hideMark/>
          </w:tcPr>
          <w:p w:rsidR="007513DB" w:rsidRDefault="003555E9" w:rsidP="0025728C">
            <w:pPr>
              <w:spacing w:line="240" w:lineRule="exact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7513DB" w:rsidRPr="0025728C">
              <w:rPr>
                <w:rFonts w:ascii="Times New Roman" w:hAnsi="Times New Roman"/>
                <w:color w:val="000000"/>
                <w:sz w:val="28"/>
                <w:szCs w:val="28"/>
              </w:rPr>
              <w:t>риведение в качественное сост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ояние элементов благоустройства</w:t>
            </w:r>
          </w:p>
          <w:p w:rsidR="003555E9" w:rsidRPr="0025728C" w:rsidRDefault="003555E9" w:rsidP="0025728C">
            <w:pPr>
              <w:spacing w:line="240" w:lineRule="exact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Подпрограммы </w:t>
            </w:r>
          </w:p>
          <w:p w:rsidR="007513DB" w:rsidRPr="0025728C" w:rsidRDefault="007513DB" w:rsidP="00994313">
            <w:pPr>
              <w:widowControl w:val="0"/>
              <w:spacing w:line="16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hideMark/>
          </w:tcPr>
          <w:p w:rsidR="007513DB" w:rsidRPr="0025728C" w:rsidRDefault="003555E9" w:rsidP="0025728C">
            <w:pPr>
              <w:tabs>
                <w:tab w:val="left" w:pos="443"/>
              </w:tabs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7513DB" w:rsidRPr="0025728C">
              <w:rPr>
                <w:rFonts w:ascii="Times New Roman" w:hAnsi="Times New Roman"/>
                <w:sz w:val="28"/>
                <w:szCs w:val="28"/>
              </w:rPr>
              <w:t>рганизация благоустройства, озеленение общественных территорий и наведение санитарного порядка на территории округа</w:t>
            </w: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Этапы и сроки  реализации Подпрограммы</w:t>
            </w:r>
          </w:p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270" w:type="dxa"/>
            <w:vAlign w:val="center"/>
            <w:hideMark/>
          </w:tcPr>
          <w:p w:rsidR="003555E9" w:rsidRDefault="00994313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</w:t>
            </w:r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>рограмма</w:t>
            </w:r>
            <w:proofErr w:type="spellEnd"/>
            <w:r w:rsidR="007513DB"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реализуется в один этап</w:t>
            </w:r>
            <w:r w:rsidR="003555E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</w:t>
            </w:r>
          </w:p>
          <w:p w:rsidR="007513DB" w:rsidRDefault="007513DB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2021 </w:t>
            </w:r>
            <w:r w:rsidR="00F35DE9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25728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2023 годы</w:t>
            </w:r>
          </w:p>
          <w:p w:rsidR="003555E9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3555E9" w:rsidRPr="0025728C" w:rsidRDefault="003555E9" w:rsidP="0025728C">
            <w:pPr>
              <w:pStyle w:val="ConsPlusCell"/>
              <w:spacing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Подпрограммы </w:t>
            </w:r>
          </w:p>
        </w:tc>
        <w:tc>
          <w:tcPr>
            <w:tcW w:w="7270" w:type="dxa"/>
          </w:tcPr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</w:t>
            </w:r>
            <w:r w:rsidR="00994313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программы составит           </w:t>
            </w:r>
            <w:r w:rsidR="00005835">
              <w:rPr>
                <w:rFonts w:ascii="Times New Roman" w:hAnsi="Times New Roman"/>
                <w:sz w:val="28"/>
                <w:szCs w:val="28"/>
              </w:rPr>
              <w:t>189 812,1</w:t>
            </w:r>
            <w:r w:rsidR="0006349F">
              <w:rPr>
                <w:rFonts w:ascii="Times New Roman" w:hAnsi="Times New Roman"/>
                <w:sz w:val="28"/>
                <w:szCs w:val="28"/>
              </w:rPr>
              <w:t>7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 за счет средств: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005835">
              <w:rPr>
                <w:rFonts w:ascii="Times New Roman" w:hAnsi="Times New Roman"/>
                <w:sz w:val="28"/>
                <w:szCs w:val="28"/>
              </w:rPr>
              <w:t>17 213,1</w:t>
            </w:r>
            <w:r w:rsidR="0006349F">
              <w:rPr>
                <w:rFonts w:ascii="Times New Roman" w:hAnsi="Times New Roman"/>
                <w:sz w:val="28"/>
                <w:szCs w:val="28"/>
              </w:rPr>
              <w:t>1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25728C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Ставропольского края –  </w:t>
            </w:r>
            <w:r w:rsidR="00005835">
              <w:rPr>
                <w:rFonts w:ascii="Times New Roman" w:hAnsi="Times New Roman"/>
                <w:sz w:val="28"/>
                <w:szCs w:val="28"/>
              </w:rPr>
              <w:t>172 599,0</w:t>
            </w:r>
            <w:r w:rsidR="0006349F">
              <w:rPr>
                <w:rFonts w:ascii="Times New Roman" w:hAnsi="Times New Roman"/>
                <w:sz w:val="28"/>
                <w:szCs w:val="28"/>
              </w:rPr>
              <w:t>4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2021 году – </w:t>
            </w:r>
            <w:r w:rsidR="00005835">
              <w:rPr>
                <w:rFonts w:ascii="Times New Roman" w:hAnsi="Times New Roman"/>
                <w:sz w:val="28"/>
                <w:szCs w:val="28"/>
              </w:rPr>
              <w:t>69 393,2</w:t>
            </w:r>
            <w:r w:rsidR="0006349F">
              <w:rPr>
                <w:rFonts w:ascii="Times New Roman" w:hAnsi="Times New Roman"/>
                <w:sz w:val="28"/>
                <w:szCs w:val="28"/>
              </w:rPr>
              <w:t>7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Ставропольского края – </w:t>
            </w:r>
            <w:r w:rsidR="00005835">
              <w:rPr>
                <w:rFonts w:ascii="Times New Roman" w:hAnsi="Times New Roman"/>
                <w:sz w:val="28"/>
                <w:szCs w:val="28"/>
              </w:rPr>
              <w:t>9 396,65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25728C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7513DB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CF14B5">
              <w:rPr>
                <w:rFonts w:ascii="Times New Roman" w:hAnsi="Times New Roman"/>
                <w:sz w:val="28"/>
                <w:szCs w:val="28"/>
              </w:rPr>
              <w:t>56 862,21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</w:p>
          <w:p w:rsidR="00CF14B5" w:rsidRDefault="00CF14B5" w:rsidP="00CF1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3 134,41 тыс. рублей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2022 году –  </w:t>
            </w:r>
            <w:r w:rsidR="00005835">
              <w:rPr>
                <w:rFonts w:ascii="Times New Roman" w:hAnsi="Times New Roman"/>
                <w:sz w:val="28"/>
                <w:szCs w:val="28"/>
              </w:rPr>
              <w:t>68 500,74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3555E9">
              <w:rPr>
                <w:rFonts w:ascii="Times New Roman" w:hAnsi="Times New Roman"/>
                <w:sz w:val="28"/>
                <w:szCs w:val="28"/>
              </w:rPr>
              <w:t>рублей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, в том числе за счет средств: бюджета Ставропольского края – </w:t>
            </w:r>
            <w:r w:rsidR="00005835">
              <w:rPr>
                <w:rFonts w:ascii="Times New Roman" w:hAnsi="Times New Roman"/>
                <w:sz w:val="28"/>
                <w:szCs w:val="28"/>
              </w:rPr>
              <w:t xml:space="preserve">                      7 816,46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25728C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7513DB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CF14B5">
              <w:rPr>
                <w:rFonts w:ascii="Times New Roman" w:hAnsi="Times New Roman"/>
                <w:sz w:val="28"/>
                <w:szCs w:val="28"/>
              </w:rPr>
              <w:t>58 876,41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</w:t>
            </w:r>
          </w:p>
          <w:p w:rsidR="00CF14B5" w:rsidRPr="0025728C" w:rsidRDefault="00CF14B5" w:rsidP="00CF14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1 807,87 тыс. рублей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в 2023 году – </w:t>
            </w:r>
            <w:r w:rsidR="00005835">
              <w:rPr>
                <w:rFonts w:ascii="Times New Roman" w:hAnsi="Times New Roman"/>
                <w:sz w:val="28"/>
                <w:szCs w:val="28"/>
              </w:rPr>
              <w:t>51 918,16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за счет средств: бюджета Ставропольского края – 0,0 </w:t>
            </w:r>
            <w:proofErr w:type="spellStart"/>
            <w:r w:rsidRPr="0025728C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уб</w:t>
            </w:r>
            <w:proofErr w:type="spellEnd"/>
            <w:r w:rsidRPr="0025728C"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7513DB" w:rsidRPr="0025728C" w:rsidRDefault="007513DB" w:rsidP="0025728C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005835">
              <w:rPr>
                <w:rFonts w:ascii="Times New Roman" w:hAnsi="Times New Roman"/>
                <w:sz w:val="28"/>
                <w:szCs w:val="28"/>
              </w:rPr>
              <w:t>51 918,16</w:t>
            </w:r>
            <w:r w:rsidRPr="0025728C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</w:p>
          <w:p w:rsidR="007513DB" w:rsidRPr="0068487D" w:rsidRDefault="007513DB" w:rsidP="0068487D">
            <w:pPr>
              <w:widowControl w:val="0"/>
              <w:autoSpaceDE w:val="0"/>
              <w:autoSpaceDN w:val="0"/>
              <w:adjustRightInd w:val="0"/>
              <w:spacing w:line="120" w:lineRule="exact"/>
              <w:jc w:val="both"/>
              <w:rPr>
                <w:rFonts w:ascii="Times New Roman" w:eastAsia="Times New Roman" w:hAnsi="Times New Roman"/>
                <w:sz w:val="6"/>
                <w:szCs w:val="6"/>
              </w:rPr>
            </w:pPr>
          </w:p>
        </w:tc>
      </w:tr>
      <w:tr w:rsidR="007513DB" w:rsidRPr="0025728C" w:rsidTr="002F53BC">
        <w:trPr>
          <w:trHeight w:val="227"/>
          <w:jc w:val="center"/>
        </w:trPr>
        <w:tc>
          <w:tcPr>
            <w:tcW w:w="2229" w:type="dxa"/>
            <w:hideMark/>
          </w:tcPr>
          <w:p w:rsidR="007513DB" w:rsidRPr="0025728C" w:rsidRDefault="007513DB" w:rsidP="0025728C">
            <w:pPr>
              <w:widowControl w:val="0"/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Подпрограммы </w:t>
            </w:r>
          </w:p>
        </w:tc>
        <w:tc>
          <w:tcPr>
            <w:tcW w:w="7270" w:type="dxa"/>
            <w:hideMark/>
          </w:tcPr>
          <w:p w:rsidR="007513DB" w:rsidRPr="0025728C" w:rsidRDefault="007513DB" w:rsidP="0025728C">
            <w:pPr>
              <w:spacing w:line="240" w:lineRule="exact"/>
              <w:ind w:firstLine="6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повышение уровня комфортности проживания и отдыха населения Шпаковского муниципального округа;</w:t>
            </w:r>
          </w:p>
          <w:p w:rsidR="003555E9" w:rsidRDefault="003555E9" w:rsidP="0025728C">
            <w:pPr>
              <w:spacing w:line="240" w:lineRule="exact"/>
              <w:ind w:firstLine="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513DB" w:rsidRPr="0025728C" w:rsidRDefault="007513DB" w:rsidP="0025728C">
            <w:pPr>
              <w:spacing w:line="240" w:lineRule="exact"/>
              <w:ind w:firstLine="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улучшение санитарного и эстетического состояния территории Шпаковского муниципального округа;</w:t>
            </w:r>
          </w:p>
          <w:p w:rsidR="003555E9" w:rsidRDefault="003555E9" w:rsidP="0025728C">
            <w:pPr>
              <w:pStyle w:val="ConsPlusCel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3DB" w:rsidRPr="0025728C" w:rsidRDefault="007513DB" w:rsidP="0025728C">
            <w:pPr>
              <w:pStyle w:val="ConsPlusCell"/>
              <w:spacing w:line="240" w:lineRule="exact"/>
              <w:ind w:firstLine="6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25728C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благоустройства территории Шпаковского муниципального округа </w:t>
            </w:r>
          </w:p>
        </w:tc>
      </w:tr>
    </w:tbl>
    <w:p w:rsidR="007513DB" w:rsidRPr="0068487D" w:rsidRDefault="007513DB" w:rsidP="0068487D">
      <w:pPr>
        <w:spacing w:line="80" w:lineRule="exact"/>
        <w:jc w:val="both"/>
        <w:rPr>
          <w:rFonts w:ascii="Times New Roman" w:eastAsia="Times New Roman" w:hAnsi="Times New Roman"/>
          <w:sz w:val="6"/>
          <w:szCs w:val="6"/>
        </w:rPr>
      </w:pPr>
    </w:p>
    <w:p w:rsidR="00B16F06" w:rsidRDefault="00B16F06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E65F1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1. Содержание проблемы, обоснование необходимости ее решения </w:t>
      </w:r>
      <w:r w:rsidR="003555E9">
        <w:rPr>
          <w:rFonts w:ascii="Times New Roman" w:hAnsi="Times New Roman"/>
          <w:sz w:val="28"/>
          <w:szCs w:val="28"/>
        </w:rPr>
        <w:t>программно-целевым методом</w:t>
      </w:r>
    </w:p>
    <w:p w:rsidR="003555E9" w:rsidRPr="0068487D" w:rsidRDefault="003555E9" w:rsidP="0068487D">
      <w:pPr>
        <w:spacing w:line="140" w:lineRule="exact"/>
        <w:jc w:val="center"/>
        <w:rPr>
          <w:rFonts w:ascii="Times New Roman" w:hAnsi="Times New Roman"/>
          <w:sz w:val="6"/>
          <w:szCs w:val="6"/>
        </w:rPr>
      </w:pP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proofErr w:type="spellStart"/>
      <w:r w:rsidRPr="0025728C">
        <w:rPr>
          <w:rFonts w:ascii="Times New Roman" w:hAnsi="Times New Roman"/>
          <w:sz w:val="28"/>
          <w:szCs w:val="28"/>
        </w:rPr>
        <w:t>Шпаковский</w:t>
      </w:r>
      <w:proofErr w:type="spellEnd"/>
      <w:r w:rsidRPr="0025728C">
        <w:rPr>
          <w:rFonts w:ascii="Times New Roman" w:hAnsi="Times New Roman"/>
          <w:sz w:val="28"/>
          <w:szCs w:val="28"/>
        </w:rPr>
        <w:t xml:space="preserve"> муниципальный округ расположен в центральной части Ставропольской возвышенности.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Административно-территориальное устройство: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1 город;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9 сел;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7 поселков;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23 хутора;</w:t>
      </w:r>
    </w:p>
    <w:p w:rsidR="007513DB" w:rsidRPr="0025728C" w:rsidRDefault="007513DB" w:rsidP="002F53BC">
      <w:pPr>
        <w:shd w:val="clear" w:color="auto" w:fill="FFFFFF"/>
        <w:ind w:firstLine="708"/>
        <w:jc w:val="both"/>
        <w:rPr>
          <w:rFonts w:ascii="Times New Roman" w:hAnsi="Times New Roman"/>
          <w:spacing w:val="-4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pacing w:val="-4"/>
          <w:sz w:val="28"/>
          <w:szCs w:val="28"/>
          <w:shd w:val="clear" w:color="auto" w:fill="FFFFFF"/>
        </w:rPr>
        <w:t>2 станицы.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Территория округа включает земли: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сельскохозяйственного назначения — </w:t>
      </w:r>
      <w:smartTag w:uri="urn:schemas-microsoft-com:office:smarttags" w:element="metricconverter">
        <w:smartTagPr>
          <w:attr w:name="ProductID" w:val="192824 га"/>
        </w:smartTagPr>
        <w:r w:rsidRPr="0025728C">
          <w:rPr>
            <w:rFonts w:ascii="Times New Roman" w:hAnsi="Times New Roman"/>
            <w:sz w:val="28"/>
            <w:szCs w:val="28"/>
          </w:rPr>
          <w:t>192824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населенных пунктов — </w:t>
      </w:r>
      <w:smartTag w:uri="urn:schemas-microsoft-com:office:smarttags" w:element="metricconverter">
        <w:smartTagPr>
          <w:attr w:name="ProductID" w:val="22477 га"/>
        </w:smartTagPr>
        <w:r w:rsidRPr="0025728C">
          <w:rPr>
            <w:rFonts w:ascii="Times New Roman" w:hAnsi="Times New Roman"/>
            <w:sz w:val="28"/>
            <w:szCs w:val="28"/>
          </w:rPr>
          <w:t>22477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промышленности, транспорта и связи — </w:t>
      </w:r>
      <w:smartTag w:uri="urn:schemas-microsoft-com:office:smarttags" w:element="metricconverter">
        <w:smartTagPr>
          <w:attr w:name="ProductID" w:val="1920 га"/>
        </w:smartTagPr>
        <w:r w:rsidRPr="0025728C">
          <w:rPr>
            <w:rFonts w:ascii="Times New Roman" w:hAnsi="Times New Roman"/>
            <w:sz w:val="28"/>
            <w:szCs w:val="28"/>
          </w:rPr>
          <w:t>1920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обороны, безопасности, космического обеспечения — </w:t>
      </w:r>
      <w:smartTag w:uri="urn:schemas-microsoft-com:office:smarttags" w:element="metricconverter">
        <w:smartTagPr>
          <w:attr w:name="ProductID" w:val="1830 га"/>
        </w:smartTagPr>
        <w:r w:rsidRPr="0025728C">
          <w:rPr>
            <w:rFonts w:ascii="Times New Roman" w:hAnsi="Times New Roman"/>
            <w:sz w:val="28"/>
            <w:szCs w:val="28"/>
          </w:rPr>
          <w:t>1830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лесного фонда — </w:t>
      </w:r>
      <w:smartTag w:uri="urn:schemas-microsoft-com:office:smarttags" w:element="metricconverter">
        <w:smartTagPr>
          <w:attr w:name="ProductID" w:val="13561 га"/>
        </w:smartTagPr>
        <w:r w:rsidRPr="0025728C">
          <w:rPr>
            <w:rFonts w:ascii="Times New Roman" w:hAnsi="Times New Roman"/>
            <w:sz w:val="28"/>
            <w:szCs w:val="28"/>
          </w:rPr>
          <w:t>13561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F53BC">
      <w:pPr>
        <w:pStyle w:val="11"/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водного фонда — </w:t>
      </w:r>
      <w:smartTag w:uri="urn:schemas-microsoft-com:office:smarttags" w:element="metricconverter">
        <w:smartTagPr>
          <w:attr w:name="ProductID" w:val="1363 га"/>
        </w:smartTagPr>
        <w:r w:rsidRPr="0025728C">
          <w:rPr>
            <w:rFonts w:ascii="Times New Roman" w:hAnsi="Times New Roman"/>
            <w:sz w:val="28"/>
            <w:szCs w:val="28"/>
          </w:rPr>
          <w:t>1363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запаса — </w:t>
      </w:r>
      <w:smartTag w:uri="urn:schemas-microsoft-com:office:smarttags" w:element="metricconverter">
        <w:smartTagPr>
          <w:attr w:name="ProductID" w:val="1564 га"/>
        </w:smartTagPr>
        <w:r w:rsidRPr="0025728C">
          <w:rPr>
            <w:rFonts w:ascii="Times New Roman" w:hAnsi="Times New Roman"/>
            <w:sz w:val="28"/>
            <w:szCs w:val="28"/>
          </w:rPr>
          <w:t>1564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прочие земли — </w:t>
      </w:r>
      <w:smartTag w:uri="urn:schemas-microsoft-com:office:smarttags" w:element="metricconverter">
        <w:smartTagPr>
          <w:attr w:name="ProductID" w:val="717 га"/>
        </w:smartTagPr>
        <w:r w:rsidRPr="0025728C">
          <w:rPr>
            <w:rFonts w:ascii="Times New Roman" w:hAnsi="Times New Roman"/>
            <w:sz w:val="28"/>
            <w:szCs w:val="28"/>
          </w:rPr>
          <w:t>717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Всего земель Шпаковского</w:t>
      </w:r>
      <w:r w:rsidR="00994313">
        <w:rPr>
          <w:rFonts w:ascii="Times New Roman" w:hAnsi="Times New Roman"/>
          <w:sz w:val="28"/>
          <w:szCs w:val="28"/>
        </w:rPr>
        <w:t xml:space="preserve"> муниципального</w:t>
      </w:r>
      <w:r w:rsidRPr="0025728C">
        <w:rPr>
          <w:rFonts w:ascii="Times New Roman" w:hAnsi="Times New Roman"/>
          <w:sz w:val="28"/>
          <w:szCs w:val="28"/>
        </w:rPr>
        <w:t xml:space="preserve"> округа — </w:t>
      </w:r>
      <w:smartTag w:uri="urn:schemas-microsoft-com:office:smarttags" w:element="metricconverter">
        <w:smartTagPr>
          <w:attr w:name="ProductID" w:val="240225 га"/>
        </w:smartTagPr>
        <w:r w:rsidRPr="0025728C">
          <w:rPr>
            <w:rFonts w:ascii="Times New Roman" w:hAnsi="Times New Roman"/>
            <w:sz w:val="28"/>
            <w:szCs w:val="28"/>
          </w:rPr>
          <w:t>240225 га</w:t>
        </w:r>
      </w:smartTag>
      <w:r w:rsidRPr="0025728C">
        <w:rPr>
          <w:rFonts w:ascii="Times New Roman" w:hAnsi="Times New Roman"/>
          <w:sz w:val="28"/>
          <w:szCs w:val="28"/>
        </w:rPr>
        <w:t>, в том числе: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земли, используемые за пределами административных границ </w:t>
      </w:r>
      <w:smartTag w:uri="urn:schemas-microsoft-com:office:smarttags" w:element="metricconverter">
        <w:smartTagPr>
          <w:attr w:name="ProductID" w:val="7245 га"/>
        </w:smartTagPr>
        <w:r w:rsidRPr="0025728C">
          <w:rPr>
            <w:rFonts w:ascii="Times New Roman" w:hAnsi="Times New Roman"/>
            <w:sz w:val="28"/>
            <w:szCs w:val="28"/>
          </w:rPr>
          <w:t>7245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; </w:t>
      </w:r>
    </w:p>
    <w:p w:rsidR="007513DB" w:rsidRPr="0025728C" w:rsidRDefault="007513DB" w:rsidP="0025728C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lastRenderedPageBreak/>
        <w:t xml:space="preserve">земли г. Ставрополя в границе Шпаковского </w:t>
      </w:r>
      <w:r w:rsidR="00994313">
        <w:rPr>
          <w:rFonts w:ascii="Times New Roman" w:hAnsi="Times New Roman"/>
          <w:sz w:val="28"/>
          <w:szCs w:val="28"/>
        </w:rPr>
        <w:t>муниципального округа</w:t>
      </w:r>
      <w:r w:rsidRPr="0025728C">
        <w:rPr>
          <w:rFonts w:ascii="Times New Roman" w:hAnsi="Times New Roman"/>
          <w:sz w:val="28"/>
          <w:szCs w:val="28"/>
        </w:rPr>
        <w:t xml:space="preserve"> — </w:t>
      </w:r>
      <w:smartTag w:uri="urn:schemas-microsoft-com:office:smarttags" w:element="metricconverter">
        <w:smartTagPr>
          <w:attr w:name="ProductID" w:val="3277 га"/>
        </w:smartTagPr>
        <w:r w:rsidRPr="0025728C">
          <w:rPr>
            <w:rFonts w:ascii="Times New Roman" w:hAnsi="Times New Roman"/>
            <w:sz w:val="28"/>
            <w:szCs w:val="28"/>
          </w:rPr>
          <w:t>3277 га</w:t>
        </w:r>
      </w:smartTag>
      <w:r w:rsidRPr="0025728C">
        <w:rPr>
          <w:rFonts w:ascii="Times New Roman" w:hAnsi="Times New Roman"/>
          <w:sz w:val="28"/>
          <w:szCs w:val="28"/>
        </w:rPr>
        <w:t xml:space="preserve">. </w:t>
      </w:r>
    </w:p>
    <w:p w:rsidR="007513DB" w:rsidRPr="0025728C" w:rsidRDefault="007513DB" w:rsidP="0025728C">
      <w:pPr>
        <w:pStyle w:val="ac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5728C">
        <w:rPr>
          <w:sz w:val="28"/>
          <w:szCs w:val="28"/>
        </w:rPr>
        <w:t xml:space="preserve">В Шпаковском муниципальном округе мемориалов - 11, только к 5 из них подведен природный газ, 1 из них  работает постоянно в течение года, 4 в преддверье празднования дня Победы 9 мая. Остальные </w:t>
      </w:r>
      <w:r w:rsidR="00F35DE9">
        <w:rPr>
          <w:sz w:val="28"/>
          <w:szCs w:val="28"/>
        </w:rPr>
        <w:t>-</w:t>
      </w:r>
      <w:r w:rsidRPr="0025728C">
        <w:rPr>
          <w:sz w:val="28"/>
          <w:szCs w:val="28"/>
        </w:rPr>
        <w:t xml:space="preserve"> подключены к газовым баллонам и включаются раз в год, в дни празднования мероприятий посвященных  Победы в Великой Отечественной войне. </w:t>
      </w:r>
      <w:r w:rsidRPr="0025728C">
        <w:rPr>
          <w:rFonts w:eastAsia="Calibri"/>
          <w:sz w:val="28"/>
          <w:szCs w:val="28"/>
          <w:lang w:eastAsia="en-US"/>
        </w:rPr>
        <w:t xml:space="preserve">В последние годы уделяется большое внимание благоустройству, улучшению санитарного и </w:t>
      </w:r>
      <w:proofErr w:type="gramStart"/>
      <w:r w:rsidRPr="0025728C">
        <w:rPr>
          <w:rFonts w:eastAsia="Calibri"/>
          <w:sz w:val="28"/>
          <w:szCs w:val="28"/>
          <w:lang w:eastAsia="en-US"/>
        </w:rPr>
        <w:t>эстетического вида</w:t>
      </w:r>
      <w:proofErr w:type="gramEnd"/>
      <w:r w:rsidRPr="0025728C">
        <w:rPr>
          <w:rFonts w:eastAsia="Calibri"/>
          <w:sz w:val="28"/>
          <w:szCs w:val="28"/>
          <w:lang w:eastAsia="en-US"/>
        </w:rPr>
        <w:t xml:space="preserve"> территорий. Ежегодно проводятся работы по устройству и содержанию клумб 5000 м</w:t>
      </w:r>
      <w:proofErr w:type="gramStart"/>
      <w:r w:rsidRPr="0025728C">
        <w:rPr>
          <w:rFonts w:eastAsia="Calibri"/>
          <w:sz w:val="28"/>
          <w:szCs w:val="28"/>
          <w:lang w:eastAsia="en-US"/>
        </w:rPr>
        <w:t>2</w:t>
      </w:r>
      <w:proofErr w:type="gramEnd"/>
      <w:r w:rsidRPr="0025728C">
        <w:rPr>
          <w:rFonts w:eastAsia="Calibri"/>
          <w:sz w:val="28"/>
          <w:szCs w:val="28"/>
          <w:lang w:eastAsia="en-US"/>
        </w:rPr>
        <w:t>, уборке территорий 30000 м2,  посадке деревьев  1500</w:t>
      </w:r>
      <w:r w:rsidR="00994313">
        <w:rPr>
          <w:rFonts w:eastAsia="Calibri"/>
          <w:sz w:val="28"/>
          <w:szCs w:val="28"/>
          <w:lang w:eastAsia="en-US"/>
        </w:rPr>
        <w:t xml:space="preserve"> </w:t>
      </w:r>
      <w:r w:rsidRPr="0025728C">
        <w:rPr>
          <w:rFonts w:eastAsia="Calibri"/>
          <w:sz w:val="28"/>
          <w:szCs w:val="28"/>
          <w:lang w:eastAsia="en-US"/>
        </w:rPr>
        <w:t>шт. Также регулярно проводятся мероприятия по покосу сорной растительности 160000 м2, спилу аварийных деревьев  25 шт.</w:t>
      </w:r>
    </w:p>
    <w:p w:rsidR="007513DB" w:rsidRPr="0025728C" w:rsidRDefault="007513DB" w:rsidP="0025728C">
      <w:pPr>
        <w:pStyle w:val="ac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Но в тоже время благоустройство многих населенных пунктов Шпа</w:t>
      </w:r>
      <w:r w:rsidR="00F35DE9">
        <w:rPr>
          <w:sz w:val="28"/>
          <w:szCs w:val="28"/>
        </w:rPr>
        <w:t xml:space="preserve">ковского муниципального округа </w:t>
      </w:r>
      <w:r w:rsidRPr="0025728C">
        <w:rPr>
          <w:sz w:val="28"/>
          <w:szCs w:val="28"/>
        </w:rPr>
        <w:t>не отвечает современным требованиям.</w:t>
      </w:r>
    </w:p>
    <w:p w:rsidR="007513DB" w:rsidRPr="0025728C" w:rsidRDefault="007513DB" w:rsidP="0025728C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 благоустройству территорий Шпаковского муниципального округа необходим комплексный и последовательный подход, который предполагает использование программно</w:t>
      </w:r>
      <w:r w:rsidR="00647FE2">
        <w:rPr>
          <w:sz w:val="28"/>
          <w:szCs w:val="28"/>
        </w:rPr>
        <w:t>-</w:t>
      </w:r>
      <w:r w:rsidRPr="0025728C">
        <w:rPr>
          <w:sz w:val="28"/>
          <w:szCs w:val="28"/>
        </w:rPr>
        <w:t xml:space="preserve">целевых методов, обеспечивающих увязку реализации мероприятий по срокам, ресурсам, исполнителям, а также организацию процесса управления и контроля. </w:t>
      </w:r>
    </w:p>
    <w:p w:rsidR="007513DB" w:rsidRPr="0025728C" w:rsidRDefault="007513DB" w:rsidP="0025728C">
      <w:pPr>
        <w:pStyle w:val="printj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25728C">
        <w:rPr>
          <w:sz w:val="28"/>
          <w:szCs w:val="28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Подпрограммой.</w:t>
      </w:r>
    </w:p>
    <w:p w:rsidR="007513DB" w:rsidRPr="0025728C" w:rsidRDefault="007513DB" w:rsidP="00994313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513DB" w:rsidRDefault="006B253D" w:rsidP="00B16F06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7513DB" w:rsidRPr="0025728C">
        <w:rPr>
          <w:rFonts w:ascii="Times New Roman" w:hAnsi="Times New Roman"/>
          <w:sz w:val="28"/>
          <w:szCs w:val="28"/>
        </w:rPr>
        <w:t xml:space="preserve"> и задачи, индикаторы достижения цели подпрограммы,</w:t>
      </w:r>
      <w:r w:rsidR="00A95045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A95045" w:rsidRPr="0025728C" w:rsidRDefault="00A95045" w:rsidP="00994313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13DB" w:rsidRPr="0025728C" w:rsidRDefault="007513DB" w:rsidP="00994313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Целью Подпрограммы является: </w:t>
      </w:r>
    </w:p>
    <w:p w:rsidR="007513DB" w:rsidRPr="0025728C" w:rsidRDefault="00A95045" w:rsidP="00994313">
      <w:pPr>
        <w:ind w:left="20" w:right="2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с</w:t>
      </w:r>
      <w:r w:rsidR="007513DB" w:rsidRPr="0025728C">
        <w:rPr>
          <w:rFonts w:ascii="Times New Roman" w:hAnsi="Times New Roman"/>
          <w:sz w:val="28"/>
          <w:szCs w:val="28"/>
        </w:rPr>
        <w:t>одержание территорий Шпаковского муниципального округа.</w:t>
      </w:r>
    </w:p>
    <w:p w:rsidR="007513DB" w:rsidRPr="0025728C" w:rsidRDefault="007513DB" w:rsidP="00994313">
      <w:pPr>
        <w:ind w:left="20" w:right="2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Для достижения поставленной цели планируется решение следующей задачи, </w:t>
      </w:r>
      <w:r w:rsidRPr="0025728C">
        <w:rPr>
          <w:rFonts w:ascii="Times New Roman" w:hAnsi="Times New Roman"/>
          <w:color w:val="000000"/>
          <w:sz w:val="28"/>
          <w:szCs w:val="28"/>
        </w:rPr>
        <w:t>приведение в качественное состояние элементов благоустройства.</w:t>
      </w:r>
    </w:p>
    <w:p w:rsidR="007513DB" w:rsidRPr="0025728C" w:rsidRDefault="007513DB" w:rsidP="00994313">
      <w:pPr>
        <w:tabs>
          <w:tab w:val="left" w:pos="361"/>
        </w:tabs>
        <w:jc w:val="both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99431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Индикаторы достижения цели представлены в таблице 1.</w:t>
      </w:r>
    </w:p>
    <w:p w:rsidR="007513DB" w:rsidRPr="0025728C" w:rsidRDefault="007513DB" w:rsidP="00994313">
      <w:pPr>
        <w:ind w:firstLine="708"/>
        <w:jc w:val="right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Таблица 1</w:t>
      </w:r>
    </w:p>
    <w:p w:rsidR="007513DB" w:rsidRDefault="007513DB" w:rsidP="00994313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Целевые индикаторы</w:t>
      </w:r>
    </w:p>
    <w:p w:rsidR="00994313" w:rsidRPr="0025728C" w:rsidRDefault="00994313" w:rsidP="00994313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9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0"/>
        <w:gridCol w:w="4460"/>
        <w:gridCol w:w="1471"/>
        <w:gridCol w:w="978"/>
        <w:gridCol w:w="978"/>
        <w:gridCol w:w="1067"/>
        <w:gridCol w:w="6"/>
      </w:tblGrid>
      <w:tr w:rsidR="007513DB" w:rsidRPr="0025728C" w:rsidTr="007513DB">
        <w:trPr>
          <w:trHeight w:val="492"/>
          <w:jc w:val="center"/>
        </w:trPr>
        <w:tc>
          <w:tcPr>
            <w:tcW w:w="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25728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5728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Наименование индикатора достижения цели Подпрограммы</w:t>
            </w:r>
          </w:p>
        </w:tc>
        <w:tc>
          <w:tcPr>
            <w:tcW w:w="12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30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Значение индикатора достижения цели Подпрограммы</w:t>
            </w:r>
          </w:p>
        </w:tc>
      </w:tr>
      <w:tr w:rsidR="007513DB" w:rsidRPr="0025728C" w:rsidTr="007513DB">
        <w:trPr>
          <w:trHeight w:val="46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2023 год</w:t>
            </w:r>
          </w:p>
        </w:tc>
      </w:tr>
      <w:tr w:rsidR="007513DB" w:rsidRPr="0025728C" w:rsidTr="007513DB">
        <w:trPr>
          <w:gridAfter w:val="1"/>
          <w:wAfter w:w="6" w:type="dxa"/>
          <w:tblHeader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7513DB" w:rsidRPr="0025728C" w:rsidTr="007513DB">
        <w:trPr>
          <w:gridAfter w:val="1"/>
          <w:wAfter w:w="6" w:type="dxa"/>
          <w:jc w:val="center"/>
        </w:trPr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3DB" w:rsidRPr="0025728C" w:rsidRDefault="007513DB" w:rsidP="00A95045">
            <w:pPr>
              <w:spacing w:line="240" w:lineRule="exac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 xml:space="preserve">Организация благоустройства, </w:t>
            </w: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озеленение общественных территорий и наведение санитарного порядка на территории округа 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3DB" w:rsidRPr="0025728C" w:rsidRDefault="007513DB" w:rsidP="00A95045">
            <w:pPr>
              <w:spacing w:line="240" w:lineRule="exact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5728C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</w:tr>
    </w:tbl>
    <w:p w:rsidR="006C3D84" w:rsidRDefault="006C3D84" w:rsidP="00647FE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A95045" w:rsidRDefault="007513DB" w:rsidP="00647FE2">
      <w:pPr>
        <w:spacing w:line="240" w:lineRule="exact"/>
        <w:ind w:firstLine="709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2.1. Весовые коэффициенты цели </w:t>
      </w:r>
      <w:r w:rsidR="00994313">
        <w:rPr>
          <w:rFonts w:ascii="Times New Roman" w:hAnsi="Times New Roman"/>
          <w:sz w:val="28"/>
          <w:szCs w:val="28"/>
        </w:rPr>
        <w:t>П</w:t>
      </w:r>
      <w:r w:rsidRPr="0025728C">
        <w:rPr>
          <w:rFonts w:ascii="Times New Roman" w:hAnsi="Times New Roman"/>
          <w:sz w:val="28"/>
          <w:szCs w:val="28"/>
        </w:rPr>
        <w:t>рограммы,</w:t>
      </w:r>
    </w:p>
    <w:p w:rsidR="007513DB" w:rsidRDefault="007513DB" w:rsidP="00647FE2">
      <w:pPr>
        <w:spacing w:line="240" w:lineRule="exact"/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color w:val="000000"/>
          <w:sz w:val="28"/>
          <w:szCs w:val="28"/>
        </w:rPr>
        <w:t xml:space="preserve">задач Подпрограммы </w:t>
      </w:r>
    </w:p>
    <w:p w:rsidR="00A95045" w:rsidRPr="0025728C" w:rsidRDefault="00A95045" w:rsidP="0025728C">
      <w:pPr>
        <w:ind w:firstLine="708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513DB" w:rsidRPr="0025728C" w:rsidRDefault="007513DB" w:rsidP="0025728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Сведения о весовых коэффициентах присвоенных цели </w:t>
      </w:r>
      <w:r w:rsidR="00994313">
        <w:rPr>
          <w:rFonts w:ascii="Times New Roman" w:hAnsi="Times New Roman"/>
          <w:sz w:val="28"/>
          <w:szCs w:val="28"/>
        </w:rPr>
        <w:t>П</w:t>
      </w:r>
      <w:r w:rsidRPr="0025728C">
        <w:rPr>
          <w:rFonts w:ascii="Times New Roman" w:hAnsi="Times New Roman"/>
          <w:sz w:val="28"/>
          <w:szCs w:val="28"/>
        </w:rPr>
        <w:t xml:space="preserve">рограммы, </w:t>
      </w:r>
      <w:r w:rsidRPr="0025728C">
        <w:rPr>
          <w:rFonts w:ascii="Times New Roman" w:hAnsi="Times New Roman"/>
          <w:color w:val="000000"/>
          <w:sz w:val="28"/>
          <w:szCs w:val="28"/>
        </w:rPr>
        <w:t>задачам Подпрограммы</w:t>
      </w:r>
      <w:r w:rsidR="00A95045">
        <w:rPr>
          <w:rFonts w:ascii="Times New Roman" w:hAnsi="Times New Roman"/>
          <w:sz w:val="28"/>
          <w:szCs w:val="28"/>
        </w:rPr>
        <w:t xml:space="preserve"> приведены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022C3D">
        <w:rPr>
          <w:rFonts w:ascii="Times New Roman" w:hAnsi="Times New Roman"/>
          <w:sz w:val="28"/>
          <w:szCs w:val="28"/>
        </w:rPr>
        <w:t xml:space="preserve"> 6</w:t>
      </w:r>
      <w:r w:rsidR="00647FE2">
        <w:rPr>
          <w:rFonts w:ascii="Times New Roman" w:hAnsi="Times New Roman"/>
          <w:sz w:val="28"/>
          <w:szCs w:val="28"/>
        </w:rPr>
        <w:t xml:space="preserve"> к Программе.</w:t>
      </w:r>
    </w:p>
    <w:p w:rsidR="007513DB" w:rsidRPr="0025728C" w:rsidRDefault="007513DB" w:rsidP="006C3D84">
      <w:pPr>
        <w:spacing w:line="240" w:lineRule="exac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3D84" w:rsidRDefault="006C3D84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Default="007513DB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Раздел 3. </w:t>
      </w:r>
      <w:r w:rsidR="00A95045">
        <w:rPr>
          <w:rFonts w:ascii="Times New Roman" w:hAnsi="Times New Roman"/>
          <w:sz w:val="28"/>
          <w:szCs w:val="28"/>
        </w:rPr>
        <w:t xml:space="preserve">Ресурсное обеспечение </w:t>
      </w:r>
      <w:r w:rsidR="00994313">
        <w:rPr>
          <w:rFonts w:ascii="Times New Roman" w:hAnsi="Times New Roman"/>
          <w:sz w:val="28"/>
          <w:szCs w:val="28"/>
        </w:rPr>
        <w:t>под</w:t>
      </w:r>
      <w:r w:rsidR="00A95045">
        <w:rPr>
          <w:rFonts w:ascii="Times New Roman" w:hAnsi="Times New Roman"/>
          <w:sz w:val="28"/>
          <w:szCs w:val="28"/>
        </w:rPr>
        <w:t>программы</w:t>
      </w:r>
    </w:p>
    <w:p w:rsidR="00A95045" w:rsidRPr="0025728C" w:rsidRDefault="00A95045" w:rsidP="006C3D84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2F53BC">
      <w:pPr>
        <w:tabs>
          <w:tab w:val="left" w:pos="870"/>
        </w:tabs>
        <w:ind w:left="20" w:righ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Потребность в финансировании текущих расходов по благоустройству и озеленению территорий определена локальной сметой.</w:t>
      </w:r>
    </w:p>
    <w:p w:rsidR="007513DB" w:rsidRPr="0025728C" w:rsidRDefault="007513DB" w:rsidP="002F53BC">
      <w:pPr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При расчете средств необходимых для реализации мероприятий </w:t>
      </w:r>
      <w:r w:rsidR="00994313">
        <w:rPr>
          <w:rFonts w:ascii="Times New Roman" w:hAnsi="Times New Roman"/>
          <w:sz w:val="28"/>
          <w:szCs w:val="28"/>
        </w:rPr>
        <w:t>под</w:t>
      </w:r>
      <w:r w:rsidRPr="0025728C">
        <w:rPr>
          <w:rFonts w:ascii="Times New Roman" w:hAnsi="Times New Roman"/>
          <w:sz w:val="28"/>
          <w:szCs w:val="28"/>
        </w:rPr>
        <w:t xml:space="preserve">программы, были учтены объемы средств, выделяемых на аналогичные статьи расходов в предыдущие годы. 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Таким образом, общий объем финансирования </w:t>
      </w:r>
      <w:r w:rsidR="00994313">
        <w:rPr>
          <w:rFonts w:ascii="Times New Roman" w:hAnsi="Times New Roman"/>
          <w:sz w:val="28"/>
          <w:szCs w:val="28"/>
        </w:rPr>
        <w:t>под</w:t>
      </w:r>
      <w:r w:rsidRPr="0025728C">
        <w:rPr>
          <w:rFonts w:ascii="Times New Roman" w:hAnsi="Times New Roman"/>
          <w:sz w:val="28"/>
          <w:szCs w:val="28"/>
        </w:rPr>
        <w:t xml:space="preserve">программы составит </w:t>
      </w:r>
      <w:r w:rsidR="00022C3D">
        <w:rPr>
          <w:rFonts w:ascii="Times New Roman" w:hAnsi="Times New Roman"/>
          <w:sz w:val="28"/>
          <w:szCs w:val="28"/>
        </w:rPr>
        <w:t>189 812,1</w:t>
      </w:r>
      <w:r w:rsidR="00492639">
        <w:rPr>
          <w:rFonts w:ascii="Times New Roman" w:hAnsi="Times New Roman"/>
          <w:sz w:val="28"/>
          <w:szCs w:val="28"/>
        </w:rPr>
        <w:t>7</w:t>
      </w:r>
      <w:r w:rsidRPr="0025728C">
        <w:rPr>
          <w:rFonts w:ascii="Times New Roman" w:hAnsi="Times New Roman"/>
          <w:sz w:val="28"/>
          <w:szCs w:val="28"/>
        </w:rPr>
        <w:t xml:space="preserve"> тыс. рублей, в том числе  за счет средств: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="00022C3D">
        <w:rPr>
          <w:rFonts w:ascii="Times New Roman" w:hAnsi="Times New Roman"/>
          <w:sz w:val="28"/>
          <w:szCs w:val="28"/>
        </w:rPr>
        <w:t>17 213,10</w:t>
      </w:r>
      <w:r w:rsidRPr="0025728C">
        <w:rPr>
          <w:rFonts w:ascii="Times New Roman" w:hAnsi="Times New Roman"/>
          <w:sz w:val="28"/>
          <w:szCs w:val="28"/>
        </w:rPr>
        <w:t xml:space="preserve"> тыс.</w:t>
      </w:r>
      <w:r w:rsidR="00492639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рублей;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</w:t>
      </w:r>
      <w:r w:rsidR="00022C3D">
        <w:rPr>
          <w:rFonts w:ascii="Times New Roman" w:hAnsi="Times New Roman"/>
          <w:sz w:val="28"/>
          <w:szCs w:val="28"/>
        </w:rPr>
        <w:t>172 599,02</w:t>
      </w:r>
      <w:r w:rsidRPr="0025728C">
        <w:rPr>
          <w:rFonts w:ascii="Times New Roman" w:hAnsi="Times New Roman"/>
          <w:sz w:val="28"/>
          <w:szCs w:val="28"/>
        </w:rPr>
        <w:t xml:space="preserve"> тыс. рублей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2021 году – </w:t>
      </w:r>
      <w:r w:rsidR="00022C3D">
        <w:rPr>
          <w:rFonts w:ascii="Times New Roman" w:hAnsi="Times New Roman"/>
          <w:sz w:val="28"/>
          <w:szCs w:val="28"/>
        </w:rPr>
        <w:t>69 393,22</w:t>
      </w:r>
      <w:r w:rsidRPr="0025728C">
        <w:rPr>
          <w:rFonts w:ascii="Times New Roman" w:hAnsi="Times New Roman"/>
          <w:sz w:val="28"/>
          <w:szCs w:val="28"/>
        </w:rPr>
        <w:t xml:space="preserve"> тыс. рублей, в том числе за счет средств: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Ставропольского края – </w:t>
      </w:r>
      <w:r w:rsidR="00022C3D">
        <w:rPr>
          <w:rFonts w:ascii="Times New Roman" w:hAnsi="Times New Roman"/>
          <w:sz w:val="28"/>
          <w:szCs w:val="28"/>
        </w:rPr>
        <w:t>9 396,65</w:t>
      </w:r>
      <w:r w:rsidRPr="0025728C">
        <w:rPr>
          <w:rFonts w:ascii="Times New Roman" w:hAnsi="Times New Roman"/>
          <w:sz w:val="28"/>
          <w:szCs w:val="28"/>
        </w:rPr>
        <w:t xml:space="preserve"> тыс. рублей;</w:t>
      </w:r>
    </w:p>
    <w:p w:rsidR="007513DB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</w:t>
      </w:r>
      <w:r w:rsidR="00DF285E">
        <w:rPr>
          <w:rFonts w:ascii="Times New Roman" w:hAnsi="Times New Roman"/>
          <w:sz w:val="28"/>
          <w:szCs w:val="28"/>
        </w:rPr>
        <w:t>56 862,21 тыс. рублей;</w:t>
      </w:r>
    </w:p>
    <w:p w:rsidR="00DF285E" w:rsidRDefault="00DF285E" w:rsidP="002F53BC">
      <w:pPr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3 134,41 тыс. рублей,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в 202</w:t>
      </w:r>
      <w:r w:rsidR="006C3D84">
        <w:rPr>
          <w:rFonts w:ascii="Times New Roman" w:hAnsi="Times New Roman"/>
          <w:sz w:val="28"/>
          <w:szCs w:val="28"/>
        </w:rPr>
        <w:t xml:space="preserve">2 году – </w:t>
      </w:r>
      <w:r w:rsidR="00022C3D">
        <w:rPr>
          <w:rFonts w:ascii="Times New Roman" w:hAnsi="Times New Roman"/>
          <w:sz w:val="28"/>
          <w:szCs w:val="28"/>
        </w:rPr>
        <w:t>68 500,74</w:t>
      </w:r>
      <w:r w:rsidR="006C3D84">
        <w:rPr>
          <w:rFonts w:ascii="Times New Roman" w:hAnsi="Times New Roman"/>
          <w:sz w:val="28"/>
          <w:szCs w:val="28"/>
        </w:rPr>
        <w:t xml:space="preserve"> тыс. рублей</w:t>
      </w:r>
      <w:r w:rsidRPr="0025728C">
        <w:rPr>
          <w:rFonts w:ascii="Times New Roman" w:hAnsi="Times New Roman"/>
          <w:sz w:val="28"/>
          <w:szCs w:val="28"/>
        </w:rPr>
        <w:t xml:space="preserve">, в том числе за счет средств: бюджета Ставропольского края – </w:t>
      </w:r>
      <w:r w:rsidR="00022C3D">
        <w:rPr>
          <w:rFonts w:ascii="Times New Roman" w:hAnsi="Times New Roman"/>
          <w:sz w:val="28"/>
          <w:szCs w:val="28"/>
        </w:rPr>
        <w:t>7 816,46</w:t>
      </w:r>
      <w:r w:rsidRPr="0025728C">
        <w:rPr>
          <w:rFonts w:ascii="Times New Roman" w:hAnsi="Times New Roman"/>
          <w:sz w:val="28"/>
          <w:szCs w:val="28"/>
        </w:rPr>
        <w:t xml:space="preserve"> тыс. рублей;</w:t>
      </w:r>
    </w:p>
    <w:p w:rsidR="007513DB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DF285E">
        <w:rPr>
          <w:rFonts w:ascii="Times New Roman" w:hAnsi="Times New Roman"/>
          <w:sz w:val="28"/>
          <w:szCs w:val="28"/>
        </w:rPr>
        <w:t>58 876,41 тыс. рублей;</w:t>
      </w:r>
    </w:p>
    <w:p w:rsidR="00DF285E" w:rsidRDefault="00DF285E" w:rsidP="002F53BC">
      <w:pPr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1 807,87 тыс. рублей,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в 2023 году – </w:t>
      </w:r>
      <w:r w:rsidR="00022C3D">
        <w:rPr>
          <w:rFonts w:ascii="Times New Roman" w:hAnsi="Times New Roman"/>
          <w:sz w:val="28"/>
          <w:szCs w:val="28"/>
        </w:rPr>
        <w:t>51 918,16</w:t>
      </w:r>
      <w:r w:rsidRPr="0025728C">
        <w:rPr>
          <w:rFonts w:ascii="Times New Roman" w:hAnsi="Times New Roman"/>
          <w:sz w:val="28"/>
          <w:szCs w:val="28"/>
        </w:rPr>
        <w:t xml:space="preserve"> тыс. рублей, в том числе за счет средств: бюджета Ставропольского края – 0,0 тыс. рублей;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 </w:t>
      </w:r>
      <w:r w:rsidR="00022C3D">
        <w:rPr>
          <w:rFonts w:ascii="Times New Roman" w:hAnsi="Times New Roman"/>
          <w:sz w:val="28"/>
          <w:szCs w:val="28"/>
        </w:rPr>
        <w:t>51 918,16</w:t>
      </w:r>
      <w:r w:rsidRPr="0025728C">
        <w:rPr>
          <w:rFonts w:ascii="Times New Roman" w:hAnsi="Times New Roman"/>
          <w:sz w:val="28"/>
          <w:szCs w:val="28"/>
        </w:rPr>
        <w:t xml:space="preserve"> тыс. рублей.</w:t>
      </w:r>
    </w:p>
    <w:p w:rsidR="007513DB" w:rsidRPr="0025728C" w:rsidRDefault="007513DB" w:rsidP="002F53BC">
      <w:pPr>
        <w:widowControl w:val="0"/>
        <w:autoSpaceDE w:val="0"/>
        <w:autoSpaceDN w:val="0"/>
        <w:adjustRightInd w:val="0"/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Фактический объем финансирования может уточняться при ежегодном формировании бюджета Шпаковского муниципального округа.</w:t>
      </w:r>
    </w:p>
    <w:p w:rsidR="007513DB" w:rsidRPr="0025728C" w:rsidRDefault="007513DB" w:rsidP="002F53BC">
      <w:pPr>
        <w:ind w:left="20" w:firstLine="68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 xml:space="preserve">Ответственный исполнитель Подпрограммы, по согласованию с финансовым управлением администрации Шпаковского муниципального округа, имеет право в рамках бюджетного законодательства Российской Федерации осуществлять перемещение финансовых средств, предусмотренных на реализацию Подпрограммы на соответствующий </w:t>
      </w:r>
      <w:r w:rsidRPr="0025728C">
        <w:rPr>
          <w:rFonts w:ascii="Times New Roman" w:hAnsi="Times New Roman"/>
          <w:sz w:val="28"/>
          <w:szCs w:val="28"/>
        </w:rPr>
        <w:lastRenderedPageBreak/>
        <w:t>финансовый год, между мероприятиями Подпрограммы данного финансового года.</w:t>
      </w:r>
    </w:p>
    <w:p w:rsidR="007513DB" w:rsidRPr="0025728C" w:rsidRDefault="007513DB" w:rsidP="0025728C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Ресурсное обеспечение реализац</w:t>
      </w:r>
      <w:r w:rsidR="00A95045">
        <w:rPr>
          <w:rFonts w:ascii="Times New Roman" w:hAnsi="Times New Roman"/>
          <w:sz w:val="28"/>
          <w:szCs w:val="28"/>
        </w:rPr>
        <w:t>ии Подпрограммы представлено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A95045">
        <w:rPr>
          <w:rFonts w:ascii="Times New Roman" w:hAnsi="Times New Roman"/>
          <w:sz w:val="28"/>
          <w:szCs w:val="28"/>
        </w:rPr>
        <w:t xml:space="preserve"> </w:t>
      </w:r>
      <w:r w:rsidR="00022C3D">
        <w:rPr>
          <w:rFonts w:ascii="Times New Roman" w:hAnsi="Times New Roman"/>
          <w:sz w:val="28"/>
          <w:szCs w:val="28"/>
        </w:rPr>
        <w:t>7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A95045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6C3D84" w:rsidRDefault="006C3D8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6C3D84" w:rsidRDefault="006C3D8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7513DB" w:rsidRDefault="006C3D84" w:rsidP="0025728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Раздел 4. </w:t>
      </w:r>
      <w:r w:rsidR="007513DB" w:rsidRPr="0025728C">
        <w:rPr>
          <w:rFonts w:ascii="Times New Roman" w:hAnsi="Times New Roman"/>
          <w:sz w:val="28"/>
          <w:szCs w:val="28"/>
        </w:rPr>
        <w:t>Характеристика ос</w:t>
      </w:r>
      <w:r w:rsidR="00A95045">
        <w:rPr>
          <w:rFonts w:ascii="Times New Roman" w:hAnsi="Times New Roman"/>
          <w:sz w:val="28"/>
          <w:szCs w:val="28"/>
        </w:rPr>
        <w:t>новных мероприятий Подпрограммы</w:t>
      </w:r>
    </w:p>
    <w:p w:rsidR="006C3D84" w:rsidRDefault="006C3D84" w:rsidP="0025728C">
      <w:pPr>
        <w:jc w:val="center"/>
        <w:rPr>
          <w:rFonts w:ascii="Times New Roman" w:hAnsi="Times New Roman"/>
          <w:sz w:val="28"/>
          <w:szCs w:val="28"/>
        </w:rPr>
      </w:pPr>
    </w:p>
    <w:p w:rsidR="007513DB" w:rsidRPr="0025728C" w:rsidRDefault="007513DB" w:rsidP="0025728C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Подпрограммой предусмотрена реализация следующих основных</w:t>
      </w:r>
      <w:r w:rsidR="00CB1A03">
        <w:rPr>
          <w:rFonts w:ascii="Times New Roman" w:hAnsi="Times New Roman"/>
          <w:sz w:val="28"/>
          <w:szCs w:val="28"/>
        </w:rPr>
        <w:t xml:space="preserve"> </w:t>
      </w:r>
      <w:r w:rsidRPr="0025728C">
        <w:rPr>
          <w:rFonts w:ascii="Times New Roman" w:hAnsi="Times New Roman"/>
          <w:sz w:val="28"/>
          <w:szCs w:val="28"/>
        </w:rPr>
        <w:t>ме</w:t>
      </w:r>
      <w:r w:rsidRPr="0025728C">
        <w:rPr>
          <w:rFonts w:ascii="Times New Roman" w:hAnsi="Times New Roman"/>
          <w:sz w:val="28"/>
          <w:szCs w:val="28"/>
        </w:rPr>
        <w:softHyphen/>
        <w:t>роприятий: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Благоустройство общественных территорий:</w:t>
      </w:r>
    </w:p>
    <w:p w:rsidR="007513DB" w:rsidRPr="0025728C" w:rsidRDefault="00D95887" w:rsidP="0025728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уборка территорий;</w:t>
      </w:r>
      <w:r w:rsidR="007513DB"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</w:t>
      </w:r>
      <w:r w:rsidR="00D95887">
        <w:rPr>
          <w:rFonts w:ascii="Times New Roman" w:hAnsi="Times New Roman"/>
          <w:sz w:val="28"/>
          <w:szCs w:val="28"/>
        </w:rPr>
        <w:t>жание и обслуживание мемориалов;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устройство и содержание детских</w:t>
      </w:r>
      <w:r w:rsidR="00D95887">
        <w:rPr>
          <w:rFonts w:ascii="Times New Roman" w:hAnsi="Times New Roman"/>
          <w:sz w:val="28"/>
          <w:szCs w:val="28"/>
        </w:rPr>
        <w:t xml:space="preserve">  игровых и спортивных площадок;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содерж</w:t>
      </w:r>
      <w:r w:rsidR="00D95887">
        <w:rPr>
          <w:rFonts w:ascii="Times New Roman" w:hAnsi="Times New Roman"/>
          <w:sz w:val="28"/>
          <w:szCs w:val="28"/>
        </w:rPr>
        <w:t>ание площадей, содержание аллей;</w:t>
      </w:r>
      <w:r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sz w:val="28"/>
          <w:szCs w:val="28"/>
        </w:rPr>
        <w:t xml:space="preserve">содержание и обустройство мест </w:t>
      </w:r>
      <w:r w:rsidRPr="0025728C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Pr="0025728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пр</w:t>
      </w:r>
      <w:r w:rsidR="00D95887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оведения массовых  мероприятий;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</w:pPr>
      <w:r w:rsidRPr="0025728C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содержание фонтанов и малых архитектурных форм;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содержание муниципального имущества.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Озеленение общественных территорий:</w:t>
      </w:r>
    </w:p>
    <w:p w:rsidR="007513DB" w:rsidRPr="0025728C" w:rsidRDefault="00D95887" w:rsidP="0025728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покос травы;</w:t>
      </w:r>
      <w:r w:rsidR="007513DB" w:rsidRPr="0025728C">
        <w:rPr>
          <w:rFonts w:ascii="Times New Roman" w:hAnsi="Times New Roman"/>
          <w:sz w:val="28"/>
          <w:szCs w:val="28"/>
        </w:rPr>
        <w:t xml:space="preserve"> </w:t>
      </w:r>
    </w:p>
    <w:p w:rsidR="007513DB" w:rsidRPr="0025728C" w:rsidRDefault="00D95887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содержание и озеленение клумб;</w:t>
      </w:r>
      <w:r w:rsidR="007513DB" w:rsidRPr="0025728C">
        <w:rPr>
          <w:rFonts w:ascii="Times New Roman" w:hAnsi="Times New Roman"/>
          <w:sz w:val="28"/>
          <w:szCs w:val="28"/>
        </w:rPr>
        <w:t xml:space="preserve">  </w:t>
      </w:r>
    </w:p>
    <w:p w:rsidR="007513DB" w:rsidRPr="0025728C" w:rsidRDefault="007513DB" w:rsidP="0025728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спил авар</w:t>
      </w:r>
      <w:r w:rsidR="00D95887">
        <w:rPr>
          <w:rFonts w:ascii="Times New Roman" w:hAnsi="Times New Roman"/>
          <w:sz w:val="28"/>
          <w:szCs w:val="28"/>
        </w:rPr>
        <w:t>ийных деревьев;</w:t>
      </w:r>
    </w:p>
    <w:p w:rsidR="007513DB" w:rsidRPr="0025728C" w:rsidRDefault="007513DB" w:rsidP="00D95887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реализация проектов развития территорий, основанных на местных инициативах.</w:t>
      </w:r>
    </w:p>
    <w:p w:rsidR="007513DB" w:rsidRPr="0025728C" w:rsidRDefault="007513DB" w:rsidP="0025728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5728C">
        <w:rPr>
          <w:rFonts w:ascii="Times New Roman" w:hAnsi="Times New Roman"/>
          <w:sz w:val="28"/>
          <w:szCs w:val="28"/>
        </w:rPr>
        <w:t>Выполнение основных мероприятий Подпрограммы позволит улучшить санитарного состояния населенных пунк</w:t>
      </w:r>
      <w:r w:rsidR="001416A1">
        <w:rPr>
          <w:rFonts w:ascii="Times New Roman" w:hAnsi="Times New Roman"/>
          <w:sz w:val="28"/>
          <w:szCs w:val="28"/>
        </w:rPr>
        <w:t>тов поселения, а также позволит</w:t>
      </w:r>
      <w:r w:rsidRPr="0025728C">
        <w:rPr>
          <w:rFonts w:ascii="Times New Roman" w:hAnsi="Times New Roman"/>
          <w:sz w:val="28"/>
          <w:szCs w:val="28"/>
        </w:rPr>
        <w:t xml:space="preserve"> создать комфортные условия проживания населения.</w:t>
      </w:r>
    </w:p>
    <w:p w:rsidR="007513DB" w:rsidRPr="0025728C" w:rsidRDefault="007513DB" w:rsidP="001416A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5728C">
        <w:rPr>
          <w:rFonts w:ascii="Times New Roman" w:hAnsi="Times New Roman"/>
          <w:sz w:val="28"/>
          <w:szCs w:val="28"/>
        </w:rPr>
        <w:t>Перечень основных мероприя</w:t>
      </w:r>
      <w:r w:rsidR="006C3D84">
        <w:rPr>
          <w:rFonts w:ascii="Times New Roman" w:hAnsi="Times New Roman"/>
          <w:sz w:val="28"/>
          <w:szCs w:val="28"/>
        </w:rPr>
        <w:t>тий Подпрограммы представлен в п</w:t>
      </w:r>
      <w:r w:rsidRPr="0025728C">
        <w:rPr>
          <w:rFonts w:ascii="Times New Roman" w:hAnsi="Times New Roman"/>
          <w:sz w:val="28"/>
          <w:szCs w:val="28"/>
        </w:rPr>
        <w:t>риложении №</w:t>
      </w:r>
      <w:r w:rsidR="001416A1">
        <w:rPr>
          <w:rFonts w:ascii="Times New Roman" w:hAnsi="Times New Roman"/>
          <w:sz w:val="28"/>
          <w:szCs w:val="28"/>
        </w:rPr>
        <w:t xml:space="preserve"> </w:t>
      </w:r>
      <w:r w:rsidR="001C20A4">
        <w:rPr>
          <w:rFonts w:ascii="Times New Roman" w:hAnsi="Times New Roman"/>
          <w:sz w:val="28"/>
          <w:szCs w:val="28"/>
        </w:rPr>
        <w:t>8</w:t>
      </w:r>
      <w:r w:rsidRPr="0025728C">
        <w:rPr>
          <w:rFonts w:ascii="Times New Roman" w:hAnsi="Times New Roman"/>
          <w:sz w:val="28"/>
          <w:szCs w:val="28"/>
        </w:rPr>
        <w:t xml:space="preserve"> </w:t>
      </w:r>
      <w:r w:rsidR="001416A1">
        <w:rPr>
          <w:rFonts w:ascii="Times New Roman" w:hAnsi="Times New Roman"/>
          <w:sz w:val="28"/>
          <w:szCs w:val="28"/>
        </w:rPr>
        <w:t>к Программе</w:t>
      </w:r>
      <w:r w:rsidRPr="0025728C">
        <w:rPr>
          <w:rFonts w:ascii="Times New Roman" w:hAnsi="Times New Roman"/>
          <w:sz w:val="28"/>
          <w:szCs w:val="28"/>
        </w:rPr>
        <w:t>.</w:t>
      </w:r>
    </w:p>
    <w:p w:rsidR="007513DB" w:rsidRDefault="007513DB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DC0DBE" w:rsidRDefault="00DC0DBE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BD7A48" w:rsidRDefault="00BD7A48" w:rsidP="001416A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35179" w:rsidRPr="00597558" w:rsidRDefault="0045259B" w:rsidP="0025728C">
      <w:pPr>
        <w:shd w:val="clear" w:color="auto" w:fill="FFFFFF"/>
        <w:ind w:firstLine="708"/>
        <w:jc w:val="center"/>
        <w:textAlignment w:val="baseline"/>
        <w:rPr>
          <w:rFonts w:ascii="Times New Roman" w:hAnsi="Times New Roman"/>
          <w:sz w:val="28"/>
          <w:szCs w:val="28"/>
        </w:rPr>
      </w:pPr>
      <w:r w:rsidRPr="00597558">
        <w:rPr>
          <w:rFonts w:ascii="Times New Roman" w:hAnsi="Times New Roman"/>
          <w:sz w:val="28"/>
          <w:szCs w:val="28"/>
        </w:rPr>
        <w:t>__________________</w:t>
      </w:r>
    </w:p>
    <w:p w:rsidR="002B797F" w:rsidRDefault="002B797F" w:rsidP="00BA35D5">
      <w:pPr>
        <w:widowControl w:val="0"/>
        <w:autoSpaceDE w:val="0"/>
        <w:autoSpaceDN w:val="0"/>
        <w:adjustRightInd w:val="0"/>
        <w:spacing w:line="240" w:lineRule="exact"/>
        <w:ind w:left="10348" w:firstLine="13"/>
        <w:jc w:val="both"/>
        <w:outlineLvl w:val="1"/>
        <w:rPr>
          <w:rFonts w:ascii="Times New Roman" w:hAnsi="Times New Roman"/>
          <w:sz w:val="28"/>
          <w:szCs w:val="28"/>
        </w:rPr>
      </w:pPr>
    </w:p>
    <w:sectPr w:rsidR="002B797F" w:rsidSect="002F53B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369" w:rsidRDefault="009F2369" w:rsidP="000E0390">
      <w:r>
        <w:separator/>
      </w:r>
    </w:p>
  </w:endnote>
  <w:endnote w:type="continuationSeparator" w:id="0">
    <w:p w:rsidR="009F2369" w:rsidRDefault="009F2369" w:rsidP="000E0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BC" w:rsidRDefault="002F53B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1BBA" w:rsidRDefault="00471BBA">
    <w:pPr>
      <w:pStyle w:val="aa"/>
      <w:jc w:val="right"/>
    </w:pPr>
  </w:p>
  <w:p w:rsidR="00471BBA" w:rsidRDefault="00471BB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BC" w:rsidRDefault="002F53B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369" w:rsidRDefault="009F2369" w:rsidP="000E0390">
      <w:r>
        <w:separator/>
      </w:r>
    </w:p>
  </w:footnote>
  <w:footnote w:type="continuationSeparator" w:id="0">
    <w:p w:rsidR="009F2369" w:rsidRDefault="009F2369" w:rsidP="000E03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BC" w:rsidRDefault="002F53B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747472"/>
      <w:docPartObj>
        <w:docPartGallery w:val="Page Numbers (Top of Page)"/>
        <w:docPartUnique/>
      </w:docPartObj>
    </w:sdtPr>
    <w:sdtEndPr/>
    <w:sdtContent>
      <w:p w:rsidR="0095782F" w:rsidRDefault="0095782F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0DBE">
          <w:rPr>
            <w:noProof/>
          </w:rPr>
          <w:t>5</w:t>
        </w:r>
        <w:r>
          <w:fldChar w:fldCharType="end"/>
        </w:r>
      </w:p>
    </w:sdtContent>
  </w:sdt>
  <w:p w:rsidR="00444C4E" w:rsidRDefault="00444C4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3BC" w:rsidRDefault="002F53B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E6BD6"/>
    <w:multiLevelType w:val="hybridMultilevel"/>
    <w:tmpl w:val="62641C60"/>
    <w:lvl w:ilvl="0" w:tplc="F886C0E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497E3897"/>
    <w:multiLevelType w:val="hybridMultilevel"/>
    <w:tmpl w:val="6728C3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4988320C"/>
    <w:multiLevelType w:val="hybridMultilevel"/>
    <w:tmpl w:val="256AC1D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>
    <w:nsid w:val="55E9011B"/>
    <w:multiLevelType w:val="hybridMultilevel"/>
    <w:tmpl w:val="5A921E6C"/>
    <w:lvl w:ilvl="0" w:tplc="4ED6FB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54B"/>
    <w:rsid w:val="00005835"/>
    <w:rsid w:val="0000754B"/>
    <w:rsid w:val="00013D63"/>
    <w:rsid w:val="000215DC"/>
    <w:rsid w:val="00022A0D"/>
    <w:rsid w:val="00022C3D"/>
    <w:rsid w:val="00035C77"/>
    <w:rsid w:val="00036684"/>
    <w:rsid w:val="000376A4"/>
    <w:rsid w:val="00057517"/>
    <w:rsid w:val="000620C3"/>
    <w:rsid w:val="000628BD"/>
    <w:rsid w:val="0006349F"/>
    <w:rsid w:val="0006793C"/>
    <w:rsid w:val="000872F9"/>
    <w:rsid w:val="000A2354"/>
    <w:rsid w:val="000B204A"/>
    <w:rsid w:val="000C56E0"/>
    <w:rsid w:val="000E0390"/>
    <w:rsid w:val="000E7D0B"/>
    <w:rsid w:val="00110D07"/>
    <w:rsid w:val="00126054"/>
    <w:rsid w:val="00127CF9"/>
    <w:rsid w:val="00131A04"/>
    <w:rsid w:val="001416A1"/>
    <w:rsid w:val="001433A5"/>
    <w:rsid w:val="001447A9"/>
    <w:rsid w:val="00147AE7"/>
    <w:rsid w:val="001527E4"/>
    <w:rsid w:val="00153E93"/>
    <w:rsid w:val="00167A35"/>
    <w:rsid w:val="00167C94"/>
    <w:rsid w:val="001A24DB"/>
    <w:rsid w:val="001C20A4"/>
    <w:rsid w:val="001E67B3"/>
    <w:rsid w:val="001F4CF9"/>
    <w:rsid w:val="001F53C6"/>
    <w:rsid w:val="00252DDD"/>
    <w:rsid w:val="0025728C"/>
    <w:rsid w:val="00274D14"/>
    <w:rsid w:val="0027735F"/>
    <w:rsid w:val="0027737E"/>
    <w:rsid w:val="0028543C"/>
    <w:rsid w:val="002A6F6E"/>
    <w:rsid w:val="002B797F"/>
    <w:rsid w:val="002C3558"/>
    <w:rsid w:val="002D11BB"/>
    <w:rsid w:val="002E193A"/>
    <w:rsid w:val="002E3027"/>
    <w:rsid w:val="002F53BC"/>
    <w:rsid w:val="00302B94"/>
    <w:rsid w:val="00317A94"/>
    <w:rsid w:val="00335115"/>
    <w:rsid w:val="003555E9"/>
    <w:rsid w:val="0035741F"/>
    <w:rsid w:val="00377381"/>
    <w:rsid w:val="00383C1F"/>
    <w:rsid w:val="00396E0C"/>
    <w:rsid w:val="003A267E"/>
    <w:rsid w:val="003A6C47"/>
    <w:rsid w:val="003A733F"/>
    <w:rsid w:val="003B56F4"/>
    <w:rsid w:val="003C577B"/>
    <w:rsid w:val="003E26F8"/>
    <w:rsid w:val="00430D54"/>
    <w:rsid w:val="00444C4E"/>
    <w:rsid w:val="00447001"/>
    <w:rsid w:val="0045259B"/>
    <w:rsid w:val="00462570"/>
    <w:rsid w:val="00470708"/>
    <w:rsid w:val="00471BBA"/>
    <w:rsid w:val="00474BBA"/>
    <w:rsid w:val="00492639"/>
    <w:rsid w:val="004B0064"/>
    <w:rsid w:val="004B5425"/>
    <w:rsid w:val="004D2ECB"/>
    <w:rsid w:val="004D546A"/>
    <w:rsid w:val="0051185F"/>
    <w:rsid w:val="005131BD"/>
    <w:rsid w:val="00523136"/>
    <w:rsid w:val="00524938"/>
    <w:rsid w:val="00525FE9"/>
    <w:rsid w:val="0055036D"/>
    <w:rsid w:val="005520E9"/>
    <w:rsid w:val="005876FD"/>
    <w:rsid w:val="005930A4"/>
    <w:rsid w:val="00597558"/>
    <w:rsid w:val="005A6A63"/>
    <w:rsid w:val="005B10DE"/>
    <w:rsid w:val="005B14E3"/>
    <w:rsid w:val="005C3112"/>
    <w:rsid w:val="005D605B"/>
    <w:rsid w:val="005E0B57"/>
    <w:rsid w:val="00600915"/>
    <w:rsid w:val="006248BF"/>
    <w:rsid w:val="006257EF"/>
    <w:rsid w:val="006368FE"/>
    <w:rsid w:val="00647FE2"/>
    <w:rsid w:val="006635F6"/>
    <w:rsid w:val="00673259"/>
    <w:rsid w:val="00676C52"/>
    <w:rsid w:val="00680B9E"/>
    <w:rsid w:val="0068487D"/>
    <w:rsid w:val="00693B1C"/>
    <w:rsid w:val="006B253D"/>
    <w:rsid w:val="006C3D84"/>
    <w:rsid w:val="006C4B45"/>
    <w:rsid w:val="006D180B"/>
    <w:rsid w:val="006D2211"/>
    <w:rsid w:val="006D2A16"/>
    <w:rsid w:val="006D379E"/>
    <w:rsid w:val="006D7B41"/>
    <w:rsid w:val="006E38E4"/>
    <w:rsid w:val="00712D5A"/>
    <w:rsid w:val="00716C89"/>
    <w:rsid w:val="00725620"/>
    <w:rsid w:val="0073342E"/>
    <w:rsid w:val="00741B40"/>
    <w:rsid w:val="007467A3"/>
    <w:rsid w:val="007513DB"/>
    <w:rsid w:val="007672FF"/>
    <w:rsid w:val="007753ED"/>
    <w:rsid w:val="00781FFE"/>
    <w:rsid w:val="00782762"/>
    <w:rsid w:val="00793ABC"/>
    <w:rsid w:val="00797818"/>
    <w:rsid w:val="007A1EDE"/>
    <w:rsid w:val="007A2856"/>
    <w:rsid w:val="007A6FF6"/>
    <w:rsid w:val="007B5793"/>
    <w:rsid w:val="007B5936"/>
    <w:rsid w:val="007B6E4F"/>
    <w:rsid w:val="007C1177"/>
    <w:rsid w:val="007D79EE"/>
    <w:rsid w:val="008064C0"/>
    <w:rsid w:val="00806501"/>
    <w:rsid w:val="0083189C"/>
    <w:rsid w:val="00835E10"/>
    <w:rsid w:val="008449A9"/>
    <w:rsid w:val="00844A03"/>
    <w:rsid w:val="0084629F"/>
    <w:rsid w:val="0085306E"/>
    <w:rsid w:val="00871B28"/>
    <w:rsid w:val="0088631E"/>
    <w:rsid w:val="0089025F"/>
    <w:rsid w:val="008924FE"/>
    <w:rsid w:val="008A11D6"/>
    <w:rsid w:val="008A1925"/>
    <w:rsid w:val="008A21F5"/>
    <w:rsid w:val="008A2F5D"/>
    <w:rsid w:val="008B0902"/>
    <w:rsid w:val="008C303B"/>
    <w:rsid w:val="008C7DDC"/>
    <w:rsid w:val="008D3246"/>
    <w:rsid w:val="008D4307"/>
    <w:rsid w:val="008D6AA4"/>
    <w:rsid w:val="008E46DD"/>
    <w:rsid w:val="008E55A2"/>
    <w:rsid w:val="0090038F"/>
    <w:rsid w:val="00905669"/>
    <w:rsid w:val="00926DD3"/>
    <w:rsid w:val="009303E8"/>
    <w:rsid w:val="00931A4E"/>
    <w:rsid w:val="00935179"/>
    <w:rsid w:val="009438FB"/>
    <w:rsid w:val="00952E35"/>
    <w:rsid w:val="0095782F"/>
    <w:rsid w:val="00967773"/>
    <w:rsid w:val="009715E2"/>
    <w:rsid w:val="00976734"/>
    <w:rsid w:val="00985A3A"/>
    <w:rsid w:val="00994313"/>
    <w:rsid w:val="009C3381"/>
    <w:rsid w:val="009C3DC1"/>
    <w:rsid w:val="009F2369"/>
    <w:rsid w:val="009F42AC"/>
    <w:rsid w:val="00A04FEE"/>
    <w:rsid w:val="00A13A2D"/>
    <w:rsid w:val="00A60E9A"/>
    <w:rsid w:val="00A95045"/>
    <w:rsid w:val="00A971E3"/>
    <w:rsid w:val="00AA5475"/>
    <w:rsid w:val="00AA6734"/>
    <w:rsid w:val="00AB6B8E"/>
    <w:rsid w:val="00B03DC3"/>
    <w:rsid w:val="00B04B82"/>
    <w:rsid w:val="00B12848"/>
    <w:rsid w:val="00B1416F"/>
    <w:rsid w:val="00B14332"/>
    <w:rsid w:val="00B16F06"/>
    <w:rsid w:val="00B34AD8"/>
    <w:rsid w:val="00B51CC4"/>
    <w:rsid w:val="00B703BB"/>
    <w:rsid w:val="00B9539A"/>
    <w:rsid w:val="00B95926"/>
    <w:rsid w:val="00BA35D5"/>
    <w:rsid w:val="00BA3782"/>
    <w:rsid w:val="00BB19A7"/>
    <w:rsid w:val="00BC6C1A"/>
    <w:rsid w:val="00BC7021"/>
    <w:rsid w:val="00BD7A48"/>
    <w:rsid w:val="00BF1E24"/>
    <w:rsid w:val="00BF2F68"/>
    <w:rsid w:val="00C41853"/>
    <w:rsid w:val="00C42454"/>
    <w:rsid w:val="00C478E1"/>
    <w:rsid w:val="00C62F59"/>
    <w:rsid w:val="00C72B42"/>
    <w:rsid w:val="00C84CEC"/>
    <w:rsid w:val="00C90E45"/>
    <w:rsid w:val="00CA117E"/>
    <w:rsid w:val="00CB1A03"/>
    <w:rsid w:val="00CB6503"/>
    <w:rsid w:val="00CD1720"/>
    <w:rsid w:val="00CF14B5"/>
    <w:rsid w:val="00CF38EE"/>
    <w:rsid w:val="00D1266C"/>
    <w:rsid w:val="00D26B6B"/>
    <w:rsid w:val="00D3389F"/>
    <w:rsid w:val="00D442FB"/>
    <w:rsid w:val="00D5054D"/>
    <w:rsid w:val="00D554AF"/>
    <w:rsid w:val="00D62532"/>
    <w:rsid w:val="00D73144"/>
    <w:rsid w:val="00D82F5F"/>
    <w:rsid w:val="00D83286"/>
    <w:rsid w:val="00D846E0"/>
    <w:rsid w:val="00D91C24"/>
    <w:rsid w:val="00D9455A"/>
    <w:rsid w:val="00D95887"/>
    <w:rsid w:val="00DA1CFB"/>
    <w:rsid w:val="00DB2F71"/>
    <w:rsid w:val="00DC0DBE"/>
    <w:rsid w:val="00DC3E35"/>
    <w:rsid w:val="00DC51D6"/>
    <w:rsid w:val="00DD20C2"/>
    <w:rsid w:val="00DD3AA4"/>
    <w:rsid w:val="00DF285E"/>
    <w:rsid w:val="00DF302E"/>
    <w:rsid w:val="00DF4161"/>
    <w:rsid w:val="00E05C39"/>
    <w:rsid w:val="00E1137F"/>
    <w:rsid w:val="00E21C43"/>
    <w:rsid w:val="00E22C11"/>
    <w:rsid w:val="00E3170C"/>
    <w:rsid w:val="00E35FA5"/>
    <w:rsid w:val="00E52B1C"/>
    <w:rsid w:val="00E65F14"/>
    <w:rsid w:val="00E66120"/>
    <w:rsid w:val="00E8319B"/>
    <w:rsid w:val="00E93081"/>
    <w:rsid w:val="00E93E99"/>
    <w:rsid w:val="00EA2334"/>
    <w:rsid w:val="00EB1603"/>
    <w:rsid w:val="00EB71BA"/>
    <w:rsid w:val="00EC0FDA"/>
    <w:rsid w:val="00EC14DD"/>
    <w:rsid w:val="00EC2EA0"/>
    <w:rsid w:val="00EE76B0"/>
    <w:rsid w:val="00F02BC8"/>
    <w:rsid w:val="00F07E1F"/>
    <w:rsid w:val="00F22230"/>
    <w:rsid w:val="00F23DB5"/>
    <w:rsid w:val="00F31DCB"/>
    <w:rsid w:val="00F33AC4"/>
    <w:rsid w:val="00F35DE9"/>
    <w:rsid w:val="00F47A5A"/>
    <w:rsid w:val="00F65897"/>
    <w:rsid w:val="00F96B61"/>
    <w:rsid w:val="00FB10E0"/>
    <w:rsid w:val="00FB7879"/>
    <w:rsid w:val="00FB7EC0"/>
    <w:rsid w:val="00FC79AD"/>
    <w:rsid w:val="00FD07A5"/>
    <w:rsid w:val="00FD1956"/>
    <w:rsid w:val="00FD2432"/>
    <w:rsid w:val="00FD2890"/>
    <w:rsid w:val="00FE3EF2"/>
    <w:rsid w:val="00FF3447"/>
    <w:rsid w:val="00FF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33F"/>
    <w:pPr>
      <w:spacing w:after="0" w:line="240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064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733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8D324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35E1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35E10"/>
    <w:rPr>
      <w:rFonts w:ascii="Tahoma" w:eastAsia="Calibri" w:hAnsi="Tahoma" w:cs="Tahoma"/>
      <w:sz w:val="16"/>
      <w:szCs w:val="16"/>
    </w:rPr>
  </w:style>
  <w:style w:type="table" w:styleId="a7">
    <w:name w:val="Table Grid"/>
    <w:basedOn w:val="a1"/>
    <w:uiPriority w:val="59"/>
    <w:rsid w:val="00EC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E0390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0E039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E039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8064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Normal">
    <w:name w:val="ConsPlusNorma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975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e-a-000005">
    <w:name w:val="oe-a-000005"/>
    <w:basedOn w:val="a"/>
    <w:rsid w:val="0059755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oe-a0-000003">
    <w:name w:val="oe-a0-000003"/>
    <w:rsid w:val="00597558"/>
  </w:style>
  <w:style w:type="paragraph" w:styleId="ac">
    <w:name w:val="Normal (Web)"/>
    <w:basedOn w:val="a"/>
    <w:semiHidden/>
    <w:unhideWhenUsed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513D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qFormat/>
    <w:rsid w:val="007513D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0F571-CD69-4289-AD9E-5E28B401B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1322</Words>
  <Characters>7537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Пашкова Екатерина Александровна</dc:creator>
  <cp:lastModifiedBy>Князь Александра Николаевна</cp:lastModifiedBy>
  <cp:revision>27</cp:revision>
  <cp:lastPrinted>2022-02-28T14:12:00Z</cp:lastPrinted>
  <dcterms:created xsi:type="dcterms:W3CDTF">2020-12-28T14:53:00Z</dcterms:created>
  <dcterms:modified xsi:type="dcterms:W3CDTF">2022-02-28T14:12:00Z</dcterms:modified>
</cp:coreProperties>
</file>